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交通与车辆工程学院“院长奖学金”交通好学生之文体活动达人申请表</w:t>
      </w:r>
    </w:p>
    <w:tbl>
      <w:tblPr>
        <w:tblStyle w:val="4"/>
        <w:tblW w:w="89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1288"/>
        <w:gridCol w:w="850"/>
        <w:gridCol w:w="959"/>
        <w:gridCol w:w="1309"/>
        <w:gridCol w:w="1701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 名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民    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照</w:t>
            </w: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专业班级</w:t>
            </w:r>
          </w:p>
        </w:tc>
        <w:tc>
          <w:tcPr>
            <w:tcW w:w="3097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政治面貌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6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智育名次</w:t>
            </w:r>
          </w:p>
        </w:tc>
        <w:tc>
          <w:tcPr>
            <w:tcW w:w="309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综测名次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06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309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310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01" w:type="dxa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申请奖项</w:t>
            </w:r>
          </w:p>
          <w:p>
            <w:pPr>
              <w:rPr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名称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获奖情况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rPr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文体达人评选条件：</w:t>
            </w:r>
            <w:r>
              <w:rPr>
                <w:rFonts w:hint="eastAsia"/>
                <w:color w:val="FF0000"/>
                <w:sz w:val="24"/>
              </w:rPr>
              <w:t>积极参加学校组织的大型文体活动，代表学院参加文体活动取得校级一等奖、省部级三等奖、国家级奖励以上奖励。</w:t>
            </w:r>
          </w:p>
          <w:p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注</w:t>
            </w:r>
            <w:r>
              <w:rPr>
                <w:color w:val="FF0000"/>
                <w:sz w:val="24"/>
              </w:rPr>
              <w:t>：</w:t>
            </w:r>
            <w:r>
              <w:rPr>
                <w:b/>
                <w:color w:val="FF0000"/>
                <w:sz w:val="24"/>
              </w:rPr>
              <w:t>此处填写校级以上</w:t>
            </w:r>
            <w:r>
              <w:rPr>
                <w:rFonts w:hint="eastAsia"/>
                <w:b/>
                <w:color w:val="FF0000"/>
                <w:sz w:val="24"/>
              </w:rPr>
              <w:t>文艺活动</w:t>
            </w:r>
            <w:r>
              <w:rPr>
                <w:b/>
                <w:color w:val="FF0000"/>
                <w:sz w:val="24"/>
              </w:rPr>
              <w:t>、体育活动类奖励</w:t>
            </w:r>
            <w:r>
              <w:rPr>
                <w:rFonts w:hint="eastAsia"/>
                <w:b/>
                <w:color w:val="FF0000"/>
                <w:sz w:val="24"/>
              </w:rPr>
              <w:t>，</w:t>
            </w:r>
            <w:r>
              <w:rPr>
                <w:b/>
                <w:color w:val="FF0000"/>
                <w:sz w:val="24"/>
              </w:rPr>
              <w:t>其他类别</w:t>
            </w:r>
            <w:r>
              <w:rPr>
                <w:rFonts w:hint="eastAsia"/>
                <w:b/>
                <w:color w:val="FF0000"/>
                <w:sz w:val="24"/>
              </w:rPr>
              <w:t>获奖</w:t>
            </w:r>
            <w:r>
              <w:rPr>
                <w:b/>
                <w:color w:val="FF0000"/>
                <w:sz w:val="24"/>
              </w:rPr>
              <w:t>不在填写范围之内。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</w:tc>
        <w:tc>
          <w:tcPr>
            <w:tcW w:w="7513" w:type="dxa"/>
            <w:gridSpan w:val="6"/>
            <w:vAlign w:val="center"/>
          </w:tcPr>
          <w:p>
            <w:r>
              <w:rPr>
                <w:rFonts w:hint="eastAsia"/>
                <w:b/>
              </w:rPr>
              <w:t>本人</w:t>
            </w:r>
            <w:r>
              <w:rPr>
                <w:b/>
              </w:rPr>
              <w:t>19</w:t>
            </w:r>
            <w:r>
              <w:rPr>
                <w:rFonts w:hint="eastAsia"/>
                <w:b/>
                <w:lang w:val="en-US" w:eastAsia="zh-CN"/>
              </w:rPr>
              <w:t>-20</w:t>
            </w:r>
            <w:bookmarkStart w:id="0" w:name="_GoBack"/>
            <w:bookmarkEnd w:id="0"/>
            <w:r>
              <w:rPr>
                <w:rFonts w:hint="eastAsia"/>
                <w:b/>
              </w:rPr>
              <w:t>学年</w:t>
            </w:r>
            <w:r>
              <w:rPr>
                <w:b/>
              </w:rPr>
              <w:t>无</w:t>
            </w:r>
            <w:r>
              <w:rPr>
                <w:rFonts w:hint="eastAsia"/>
                <w:b/>
              </w:rPr>
              <w:t>违章用电</w:t>
            </w:r>
            <w:r>
              <w:rPr>
                <w:b/>
              </w:rPr>
              <w:t>、考试作弊等任何违纪行为</w:t>
            </w:r>
            <w:r>
              <w:rPr>
                <w:rFonts w:hint="eastAsia"/>
                <w:b/>
              </w:rPr>
              <w:t>（据实填写），</w:t>
            </w:r>
            <w:r>
              <w:t>……..</w:t>
            </w:r>
          </w:p>
          <w:p/>
          <w:p>
            <w:r>
              <w:rPr>
                <w:rFonts w:hint="eastAsia"/>
              </w:rPr>
              <w:t>（体现文艺方面优势）</w:t>
            </w:r>
          </w:p>
          <w:p/>
          <w:p>
            <w:pPr>
              <w:tabs>
                <w:tab w:val="left" w:pos="6496"/>
              </w:tabs>
              <w:jc w:val="left"/>
            </w:pPr>
            <w:r>
              <w:rPr>
                <w:rFonts w:hint="eastAsia"/>
              </w:rPr>
              <w:t xml:space="preserve">       </w:t>
            </w:r>
          </w:p>
          <w:p>
            <w:pPr>
              <w:tabs>
                <w:tab w:val="left" w:pos="6496"/>
              </w:tabs>
              <w:jc w:val="left"/>
            </w:pPr>
            <w:r>
              <w:rPr>
                <w:rFonts w:hint="eastAsia"/>
              </w:rPr>
              <w:t xml:space="preserve">                                                申请人：  </w:t>
            </w:r>
          </w:p>
          <w:p>
            <w:pPr>
              <w:tabs>
                <w:tab w:val="left" w:pos="6496"/>
              </w:tabs>
              <w:jc w:val="right"/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3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推荐理由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tabs>
                <w:tab w:val="left" w:pos="6001"/>
              </w:tabs>
              <w:ind w:right="420"/>
            </w:pPr>
            <w:r>
              <w:rPr>
                <w:rFonts w:hint="eastAsia"/>
              </w:rPr>
              <w:tab/>
            </w:r>
          </w:p>
          <w:p>
            <w:pPr>
              <w:tabs>
                <w:tab w:val="left" w:pos="6001"/>
              </w:tabs>
              <w:jc w:val="left"/>
            </w:pPr>
          </w:p>
          <w:p>
            <w:pPr>
              <w:tabs>
                <w:tab w:val="left" w:pos="6001"/>
              </w:tabs>
              <w:jc w:val="left"/>
            </w:pPr>
          </w:p>
          <w:p>
            <w:pPr>
              <w:tabs>
                <w:tab w:val="left" w:pos="6001"/>
              </w:tabs>
              <w:jc w:val="left"/>
            </w:pPr>
          </w:p>
          <w:p>
            <w:pPr>
              <w:tabs>
                <w:tab w:val="left" w:pos="6001"/>
              </w:tabs>
              <w:jc w:val="left"/>
            </w:pPr>
          </w:p>
          <w:p>
            <w:pPr>
              <w:tabs>
                <w:tab w:val="left" w:pos="6001"/>
              </w:tabs>
              <w:jc w:val="left"/>
            </w:pPr>
          </w:p>
          <w:p>
            <w:pPr>
              <w:tabs>
                <w:tab w:val="left" w:pos="6001"/>
              </w:tabs>
              <w:jc w:val="left"/>
            </w:pPr>
          </w:p>
          <w:p>
            <w:pPr>
              <w:tabs>
                <w:tab w:val="left" w:pos="6001"/>
              </w:tabs>
              <w:jc w:val="left"/>
            </w:pPr>
          </w:p>
          <w:p>
            <w:pPr>
              <w:tabs>
                <w:tab w:val="left" w:pos="6001"/>
              </w:tabs>
              <w:jc w:val="left"/>
            </w:pPr>
            <w:r>
              <w:rPr>
                <w:rFonts w:hint="eastAsia"/>
              </w:rPr>
              <w:t xml:space="preserve">                                                       辅导员：</w:t>
            </w:r>
          </w:p>
          <w:p>
            <w:pPr>
              <w:tabs>
                <w:tab w:val="left" w:pos="6001"/>
              </w:tabs>
              <w:jc w:val="right"/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院（系）意见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ind w:firstLine="525" w:firstLineChars="250"/>
            </w:pPr>
          </w:p>
          <w:p>
            <w:pPr>
              <w:ind w:firstLine="525" w:firstLineChars="250"/>
            </w:pPr>
            <w:r>
              <w:rPr>
                <w:rFonts w:hint="eastAsia"/>
              </w:rPr>
              <w:t>经评审，并在院内公示     个工作日，无异议，现报请批准该学生获得“院长奖学金”。</w:t>
            </w:r>
          </w:p>
          <w:p/>
          <w:p>
            <w:r>
              <w:rPr>
                <w:rFonts w:hint="eastAsia"/>
              </w:rPr>
              <w:t xml:space="preserve">                                                       公章：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</w:rPr>
              <w:t xml:space="preserve">                                                       年    月    日</w:t>
            </w:r>
          </w:p>
        </w:tc>
      </w:tr>
    </w:tbl>
    <w:p>
      <w:pPr>
        <w:spacing w:line="3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备注：1、表中各项内容将成为确定评选名单依据之一，请认真详细填写；</w:t>
      </w:r>
    </w:p>
    <w:p>
      <w:pPr>
        <w:spacing w:line="360" w:lineRule="exact"/>
        <w:ind w:left="1740" w:leftChars="200" w:hanging="1320" w:hangingChars="5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2、相关内容可附页。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19A"/>
    <w:rsid w:val="00330796"/>
    <w:rsid w:val="004121D8"/>
    <w:rsid w:val="004D244E"/>
    <w:rsid w:val="0052592B"/>
    <w:rsid w:val="005B36AB"/>
    <w:rsid w:val="00727DCA"/>
    <w:rsid w:val="00840693"/>
    <w:rsid w:val="009455DE"/>
    <w:rsid w:val="00DA3646"/>
    <w:rsid w:val="00DF18F2"/>
    <w:rsid w:val="00F6519A"/>
    <w:rsid w:val="63A0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565</Characters>
  <Lines>4</Lines>
  <Paragraphs>1</Paragraphs>
  <TotalTime>23</TotalTime>
  <ScaleCrop>false</ScaleCrop>
  <LinksUpToDate>false</LinksUpToDate>
  <CharactersWithSpaces>662</CharactersWithSpaces>
  <Application>WPS Office_11.1.0.10011_F1E327BC-269C-435d-A152-05C5408002CA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2018-11-05T09:11:00Z</dcterms:created>
  <dc:creator>CuiJianqiang</dc:creator>
  <cp:lastModifiedBy>秋念儿的思念</cp:lastModifiedBy>
  <dcterms:modified xsi:type="dcterms:W3CDTF">2020-11-13T13:05:25Z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2052-11.1.0.10011</vt:lpwstr>
  </property>
</Properties>
</file>