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方正小标宋简体" w:hAnsi="仿宋" w:eastAsia="方正小标宋简体"/>
          <w:color w:val="000000"/>
          <w:kern w:val="0"/>
          <w:sz w:val="44"/>
          <w:szCs w:val="32"/>
        </w:rPr>
      </w:pPr>
      <w:r>
        <w:rPr>
          <w:rStyle w:val="8"/>
          <w:rFonts w:ascii="方正小标宋简体" w:hAnsi="仿宋" w:eastAsia="方正小标宋简体"/>
          <w:color w:val="000000"/>
          <w:kern w:val="0"/>
          <w:sz w:val="44"/>
          <w:szCs w:val="32"/>
        </w:rPr>
        <w:t>防范电信网络诈骗  共建和谐平安校园</w:t>
      </w:r>
    </w:p>
    <w:p>
      <w:pPr>
        <w:jc w:val="center"/>
        <w:rPr>
          <w:rStyle w:val="8"/>
          <w:rFonts w:ascii="方正小标宋简体" w:hAnsi="仿宋" w:eastAsia="方正小标宋简体"/>
          <w:color w:val="000000"/>
          <w:kern w:val="0"/>
          <w:sz w:val="44"/>
          <w:szCs w:val="32"/>
        </w:rPr>
      </w:pPr>
      <w:r>
        <w:rPr>
          <w:rStyle w:val="8"/>
          <w:rFonts w:ascii="方正小标宋简体" w:hAnsi="仿宋" w:eastAsia="方正小标宋简体"/>
          <w:color w:val="000000"/>
          <w:kern w:val="0"/>
          <w:sz w:val="44"/>
          <w:szCs w:val="32"/>
        </w:rPr>
        <w:t>倡  议  书</w:t>
      </w:r>
    </w:p>
    <w:p>
      <w:pPr>
        <w:spacing w:line="560" w:lineRule="exact"/>
        <w:rPr>
          <w:rStyle w:val="8"/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亲爱的同学们：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当前，电信网络新型犯罪活动猖獗，不法分子通过电话、APP和短信编造虚假信息，设置骗局诱使学生打款、转账，实施非接触式诈骗，手段狡猾，影响恶劣。为提高同学们的安全意识和防范能力，切实保护同学们的合法利益，维护校园安全稳定，我们倡议：</w:t>
      </w:r>
    </w:p>
    <w:p>
      <w:pPr>
        <w:spacing w:line="560" w:lineRule="exact"/>
        <w:ind w:firstLine="640" w:firstLineChars="200"/>
        <w:jc w:val="left"/>
        <w:rPr>
          <w:rStyle w:val="8"/>
          <w:rFonts w:ascii="黑体" w:hAnsi="黑体" w:eastAsia="黑体"/>
          <w:color w:val="000000"/>
          <w:kern w:val="0"/>
          <w:sz w:val="32"/>
          <w:szCs w:val="32"/>
        </w:rPr>
      </w:pPr>
      <w:r>
        <w:rPr>
          <w:rStyle w:val="8"/>
          <w:rFonts w:ascii="黑体" w:hAnsi="黑体" w:eastAsia="黑体"/>
          <w:color w:val="000000"/>
          <w:kern w:val="0"/>
          <w:sz w:val="32"/>
          <w:szCs w:val="32"/>
        </w:rPr>
        <w:t>一、保持头脑清醒，牢记十个“凡是”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1.凡是自称公检法要求汇款的都是诈骗。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2.凡是让你开通网银接受检查的都是诈骗。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3.凡是叫你汇款到“安全账户”的都是诈骗。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4.凡是自称领导要求汇款的都是诈骗。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5.凡是通知中奖、领奖要你先交钱的都是诈骗。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6.凡是陌生网站要登记银行卡信息的都是诈骗。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7.凡是通知“家属”出事要先汇款的都是诈骗。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8.凡是承诺能帮你代办各种银行信用卡的都是诈骗。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9.凡是用各种借口引导你用英文界面操作ATM机的都是诈骗。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10.凡是在电话中索要银行卡信息及验证码的都是诈骗。</w:t>
      </w:r>
    </w:p>
    <w:p>
      <w:pPr>
        <w:spacing w:line="560" w:lineRule="exact"/>
        <w:ind w:firstLine="640" w:firstLineChars="200"/>
        <w:jc w:val="left"/>
        <w:rPr>
          <w:rStyle w:val="8"/>
          <w:rFonts w:ascii="黑体" w:hAnsi="黑体" w:eastAsia="黑体"/>
          <w:color w:val="000000"/>
          <w:kern w:val="0"/>
          <w:sz w:val="32"/>
          <w:szCs w:val="32"/>
        </w:rPr>
      </w:pPr>
      <w:r>
        <w:rPr>
          <w:rStyle w:val="8"/>
          <w:rFonts w:ascii="黑体" w:hAnsi="黑体" w:eastAsia="黑体"/>
          <w:color w:val="000000"/>
          <w:kern w:val="0"/>
          <w:sz w:val="32"/>
          <w:szCs w:val="32"/>
        </w:rPr>
        <w:t>二、提高防范意识，做到“四不一多”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1.不随意连接陌生WiFi。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2.不随意下载安装手机软件。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3.不随意透露个人身份信息。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4.不轻信收到的陌生福利信息。</w:t>
      </w:r>
    </w:p>
    <w:p>
      <w:pPr>
        <w:spacing w:line="560" w:lineRule="exact"/>
        <w:ind w:firstLine="640" w:firstLineChars="200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5.转账前要通过电话等方式多核实确认。</w:t>
      </w:r>
    </w:p>
    <w:p>
      <w:pPr>
        <w:spacing w:line="560" w:lineRule="exact"/>
        <w:ind w:firstLine="640" w:firstLineChars="200"/>
        <w:jc w:val="left"/>
        <w:rPr>
          <w:rStyle w:val="8"/>
          <w:rFonts w:ascii="黑体" w:hAnsi="黑体" w:eastAsia="黑体"/>
          <w:color w:val="000000"/>
          <w:kern w:val="0"/>
          <w:sz w:val="32"/>
          <w:szCs w:val="32"/>
        </w:rPr>
      </w:pPr>
      <w:r>
        <w:rPr>
          <w:rStyle w:val="8"/>
          <w:rFonts w:ascii="黑体" w:hAnsi="黑体" w:eastAsia="黑体"/>
          <w:color w:val="000000"/>
          <w:kern w:val="0"/>
          <w:sz w:val="32"/>
          <w:szCs w:val="32"/>
        </w:rPr>
        <w:t>三、增强防范能力，共筑反诈“防护墙”</w:t>
      </w:r>
    </w:p>
    <w:p>
      <w:pPr>
        <w:spacing w:line="560" w:lineRule="exact"/>
        <w:ind w:firstLine="640" w:firstLineChars="200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1.同学们要关注“安全学习在线”微信公众号，认真阅读《山东理工大学防范电信网络诈骗宣传教育手册》，通过观看阅读典型案例，参与知识答题，不断提高识骗、防骗意识和能力。</w:t>
      </w:r>
    </w:p>
    <w:p>
      <w:pPr>
        <w:spacing w:line="560" w:lineRule="exact"/>
        <w:ind w:firstLine="640" w:firstLineChars="200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2.同学们在学习掌握防范电信网络诈骗知识的同时，更要将知识传递给身边的每一个人，让更多的人了解如何识别、防范电信网络诈骗，保护自己的“钱袋子”，共同营造“全校防骗、一呼百应”的浓厚氛围。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3.如果同学们遭遇了电信网络诈骗，要尽快做到以下三步：一是准确记录不法分子的账号、账户姓名；二是尽快拨打110或者到最近的公安机关报案；三是及时准确将骗子的账号和账户姓名提供给民警，由公安机关进行紧急止付。</w:t>
      </w:r>
    </w:p>
    <w:p>
      <w:pPr>
        <w:spacing w:line="560" w:lineRule="exact"/>
        <w:ind w:firstLine="640" w:firstLineChars="200"/>
        <w:jc w:val="left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让我们携起手来，共筑防范电信网络诈骗“防护墙”，共建和谐平安校园！</w:t>
      </w:r>
    </w:p>
    <w:p>
      <w:pPr>
        <w:spacing w:line="560" w:lineRule="exact"/>
        <w:jc w:val="left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 xml:space="preserve">签署人：                         </w:t>
      </w:r>
      <w:r>
        <w:rPr>
          <w:rStyle w:val="8"/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交通与车辆工程</w:t>
      </w: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学院</w:t>
      </w:r>
    </w:p>
    <w:p>
      <w:pPr>
        <w:spacing w:line="560" w:lineRule="exact"/>
        <w:ind w:firstLine="960" w:firstLineChars="300"/>
        <w:jc w:val="left"/>
        <w:rPr>
          <w:rStyle w:val="8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 xml:space="preserve">2021年  月  日              2021年  </w:t>
      </w:r>
      <w:bookmarkStart w:id="0" w:name="_GoBack"/>
      <w:bookmarkEnd w:id="0"/>
      <w:r>
        <w:rPr>
          <w:rStyle w:val="8"/>
          <w:rFonts w:ascii="仿宋" w:hAnsi="仿宋" w:eastAsia="仿宋"/>
          <w:color w:val="000000"/>
          <w:kern w:val="0"/>
          <w:sz w:val="32"/>
          <w:szCs w:val="32"/>
        </w:rPr>
        <w:t>月  日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417829"/>
    <w:rsid w:val="00200F3D"/>
    <w:rsid w:val="00354E46"/>
    <w:rsid w:val="004131C9"/>
    <w:rsid w:val="00417829"/>
    <w:rsid w:val="004E422E"/>
    <w:rsid w:val="00583517"/>
    <w:rsid w:val="005D39B4"/>
    <w:rsid w:val="00802788"/>
    <w:rsid w:val="00831D89"/>
    <w:rsid w:val="00C4474C"/>
    <w:rsid w:val="00C9500F"/>
    <w:rsid w:val="00E63446"/>
    <w:rsid w:val="00EB7326"/>
    <w:rsid w:val="715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2"/>
    <w:basedOn w:val="1"/>
    <w:next w:val="1"/>
    <w:qFormat/>
    <w:uiPriority w:val="0"/>
    <w:pPr>
      <w:keepNext/>
      <w:keepLines/>
      <w:spacing w:before="260" w:after="260" w:line="413" w:lineRule="auto"/>
      <w:jc w:val="left"/>
    </w:pPr>
    <w:rPr>
      <w:rFonts w:ascii="Arial" w:hAnsi="Arial" w:eastAsia="黑体"/>
      <w:sz w:val="28"/>
    </w:rPr>
  </w:style>
  <w:style w:type="paragraph" w:customStyle="1" w:styleId="7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Times New Roman" w:hAnsi="Times New Roman" w:eastAsia="黑体"/>
      <w:sz w:val="24"/>
      <w:szCs w:val="32"/>
    </w:rPr>
  </w:style>
  <w:style w:type="character" w:customStyle="1" w:styleId="8">
    <w:name w:val="NormalCharacter"/>
    <w:semiHidden/>
    <w:uiPriority w:val="0"/>
  </w:style>
  <w:style w:type="table" w:customStyle="1" w:styleId="9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777</Characters>
  <Lines>6</Lines>
  <Paragraphs>1</Paragraphs>
  <TotalTime>1</TotalTime>
  <ScaleCrop>false</ScaleCrop>
  <LinksUpToDate>false</LinksUpToDate>
  <CharactersWithSpaces>912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2021-05-31T01:05:00Z</dcterms:created>
  <dc:creator>不是🐟</dc:creator>
  <cp:lastModifiedBy>秋念儿的思念</cp:lastModifiedBy>
  <dcterms:modified xsi:type="dcterms:W3CDTF">2021-05-31T08:27:55Z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7DE91B2F48E34434B9E42F5CEA5E1531</vt:lpwstr>
  </property>
</Properties>
</file>